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B5" w:rsidRDefault="006D12B5" w:rsidP="006D12B5">
      <w:pPr>
        <w:jc w:val="both"/>
        <w:rPr>
          <w:b/>
          <w:lang w:val="en-US"/>
        </w:rPr>
      </w:pPr>
    </w:p>
    <w:p w:rsidR="006D12B5" w:rsidRPr="006D12B5" w:rsidRDefault="006D12B5" w:rsidP="006D12B5">
      <w:pPr>
        <w:jc w:val="both"/>
        <w:rPr>
          <w:b/>
          <w:sz w:val="32"/>
          <w:szCs w:val="32"/>
          <w:lang w:val="en-US"/>
        </w:rPr>
      </w:pPr>
      <w:r w:rsidRPr="006D12B5">
        <w:rPr>
          <w:b/>
          <w:sz w:val="32"/>
          <w:szCs w:val="32"/>
          <w:lang w:val="en-US"/>
        </w:rPr>
        <w:t>MODERSOHN</w:t>
      </w:r>
      <w:r w:rsidRPr="006D12B5">
        <w:rPr>
          <w:b/>
          <w:sz w:val="32"/>
          <w:szCs w:val="32"/>
          <w:vertAlign w:val="superscript"/>
          <w:lang w:val="en-US"/>
        </w:rPr>
        <w:t>®</w:t>
      </w:r>
      <w:r w:rsidRPr="006D12B5">
        <w:rPr>
          <w:b/>
          <w:sz w:val="32"/>
          <w:szCs w:val="32"/>
          <w:lang w:val="en-US"/>
        </w:rPr>
        <w:t xml:space="preserve"> - Interactive exhibition appearance at BAU 2023 in Munich</w:t>
      </w:r>
    </w:p>
    <w:p w:rsidR="006D12B5" w:rsidRPr="006D12B5" w:rsidRDefault="006D12B5" w:rsidP="006D12B5">
      <w:pPr>
        <w:jc w:val="both"/>
        <w:rPr>
          <w:lang w:val="en-US"/>
        </w:rPr>
      </w:pPr>
      <w:r w:rsidRPr="006D12B5">
        <w:rPr>
          <w:b/>
          <w:lang w:val="en-US"/>
        </w:rPr>
        <w:t>Spenge/Munich</w:t>
      </w:r>
      <w:r w:rsidRPr="006D12B5">
        <w:rPr>
          <w:lang w:val="en-US"/>
        </w:rPr>
        <w:t xml:space="preserve">. Wilhelm Modersohn GmbH &amp; Co. KG, manufacturer and processor of facade fastening systems and special constructions made of stainless steel and Lean Duplex steel, presented itself from a completely new side at BAU 2023 from 17 to 22 April. The Modersohn stand concept followed the trend of the digital age and allowed visitors </w:t>
      </w:r>
      <w:proofErr w:type="gramStart"/>
      <w:r w:rsidRPr="006D12B5">
        <w:rPr>
          <w:lang w:val="en-US"/>
        </w:rPr>
        <w:t>to interactively explore</w:t>
      </w:r>
      <w:proofErr w:type="gramEnd"/>
      <w:r w:rsidRPr="006D12B5">
        <w:rPr>
          <w:lang w:val="en-US"/>
        </w:rPr>
        <w:t xml:space="preserve"> </w:t>
      </w:r>
      <w:proofErr w:type="spellStart"/>
      <w:r w:rsidRPr="006D12B5">
        <w:rPr>
          <w:lang w:val="en-US"/>
        </w:rPr>
        <w:t>Modersohn's</w:t>
      </w:r>
      <w:proofErr w:type="spellEnd"/>
      <w:r w:rsidRPr="006D12B5">
        <w:rPr>
          <w:lang w:val="en-US"/>
        </w:rPr>
        <w:t xml:space="preserve"> product and company world via vario</w:t>
      </w:r>
      <w:r>
        <w:rPr>
          <w:lang w:val="en-US"/>
        </w:rPr>
        <w:t xml:space="preserve">us multi-touchscreen stations. </w:t>
      </w:r>
    </w:p>
    <w:p w:rsidR="006D12B5" w:rsidRPr="006D12B5" w:rsidRDefault="006D12B5" w:rsidP="006D12B5">
      <w:pPr>
        <w:jc w:val="both"/>
        <w:rPr>
          <w:lang w:val="en-US"/>
        </w:rPr>
      </w:pPr>
      <w:r w:rsidRPr="006D12B5">
        <w:rPr>
          <w:lang w:val="en-US"/>
        </w:rPr>
        <w:t xml:space="preserve">Away from the classic product exhibition, which in previous years focused on the large number of articles, this year the focus was also specifically directed towards three exhibits, characteristic of the main sales and production areas of the </w:t>
      </w:r>
      <w:proofErr w:type="spellStart"/>
      <w:r w:rsidRPr="006D12B5">
        <w:rPr>
          <w:lang w:val="en-US"/>
        </w:rPr>
        <w:t>Speng</w:t>
      </w:r>
      <w:proofErr w:type="spellEnd"/>
      <w:r w:rsidRPr="006D12B5">
        <w:rPr>
          <w:lang w:val="en-US"/>
        </w:rPr>
        <w:t xml:space="preserve"> </w:t>
      </w:r>
      <w:proofErr w:type="gramStart"/>
      <w:r w:rsidRPr="006D12B5">
        <w:rPr>
          <w:lang w:val="en-US"/>
        </w:rPr>
        <w:t>company</w:t>
      </w:r>
      <w:proofErr w:type="gramEnd"/>
      <w:r w:rsidRPr="006D12B5">
        <w:rPr>
          <w:lang w:val="en-US"/>
        </w:rPr>
        <w:t xml:space="preserve">. Representative of the areas of facade fastening systems for masonry, concrete and the production of special constructions, three exhibits made of stainless steel and Lean Duplex steel </w:t>
      </w:r>
      <w:proofErr w:type="gramStart"/>
      <w:r w:rsidRPr="006D12B5">
        <w:rPr>
          <w:lang w:val="en-US"/>
        </w:rPr>
        <w:t>were impressively illuminated</w:t>
      </w:r>
      <w:proofErr w:type="gramEnd"/>
      <w:r w:rsidRPr="006D12B5">
        <w:rPr>
          <w:lang w:val="en-US"/>
        </w:rPr>
        <w:t xml:space="preserve"> on the trade fair wall at the joint stand of </w:t>
      </w:r>
      <w:proofErr w:type="spellStart"/>
      <w:r w:rsidRPr="006D12B5">
        <w:rPr>
          <w:lang w:val="en-US"/>
        </w:rPr>
        <w:t>Informationsstelle</w:t>
      </w:r>
      <w:proofErr w:type="spellEnd"/>
      <w:r w:rsidRPr="006D12B5">
        <w:rPr>
          <w:lang w:val="en-US"/>
        </w:rPr>
        <w:t xml:space="preserve"> </w:t>
      </w:r>
      <w:proofErr w:type="spellStart"/>
      <w:r w:rsidRPr="006D12B5">
        <w:rPr>
          <w:lang w:val="en-US"/>
        </w:rPr>
        <w:t>Edelstahl</w:t>
      </w:r>
      <w:proofErr w:type="spellEnd"/>
      <w:r w:rsidRPr="006D12B5">
        <w:rPr>
          <w:lang w:val="en-US"/>
        </w:rPr>
        <w:t xml:space="preserve"> </w:t>
      </w:r>
      <w:proofErr w:type="spellStart"/>
      <w:r w:rsidRPr="006D12B5">
        <w:rPr>
          <w:lang w:val="en-US"/>
        </w:rPr>
        <w:t>Rostfrei</w:t>
      </w:r>
      <w:proofErr w:type="spellEnd"/>
      <w:r w:rsidRPr="006D12B5">
        <w:rPr>
          <w:lang w:val="en-US"/>
        </w:rPr>
        <w:t xml:space="preserve"> (ISER). The adjustable MOSO® FB-HJ suspended tie rod for fastening precast concrete façades and the MOSO® EK-D single bracket with adjustable pressure screw for fastening facing façades, with their movable adjustment options, were particularly effec</w:t>
      </w:r>
      <w:r>
        <w:rPr>
          <w:lang w:val="en-US"/>
        </w:rPr>
        <w:t>tive.</w:t>
      </w:r>
    </w:p>
    <w:p w:rsidR="006D12B5" w:rsidRPr="006D12B5" w:rsidRDefault="006D12B5" w:rsidP="006D12B5">
      <w:pPr>
        <w:jc w:val="both"/>
        <w:rPr>
          <w:lang w:val="en-US"/>
        </w:rPr>
      </w:pPr>
      <w:r w:rsidRPr="006D12B5">
        <w:rPr>
          <w:lang w:val="en-US"/>
        </w:rPr>
        <w:t xml:space="preserve">The miniature special component of the </w:t>
      </w:r>
      <w:proofErr w:type="spellStart"/>
      <w:r w:rsidRPr="006D12B5">
        <w:rPr>
          <w:lang w:val="en-US"/>
        </w:rPr>
        <w:t>NiroFix</w:t>
      </w:r>
      <w:proofErr w:type="spellEnd"/>
      <w:r w:rsidRPr="006D12B5">
        <w:rPr>
          <w:lang w:val="en-US"/>
        </w:rPr>
        <w:t>® department was also an eye-catcher. The heavy-duty fastening made of the materials 1.4571 and 1.4162 was custom-made for a public building. The installation part is around six times larger in its original state and compensates for movements in the façade that</w:t>
      </w:r>
      <w:r>
        <w:rPr>
          <w:lang w:val="en-US"/>
        </w:rPr>
        <w:t xml:space="preserve"> can occur for thermal reasons.</w:t>
      </w:r>
    </w:p>
    <w:p w:rsidR="006D12B5" w:rsidRPr="006D12B5" w:rsidRDefault="006D12B5" w:rsidP="006D12B5">
      <w:pPr>
        <w:jc w:val="both"/>
        <w:rPr>
          <w:lang w:val="en-US"/>
        </w:rPr>
      </w:pPr>
      <w:r w:rsidRPr="006D12B5">
        <w:rPr>
          <w:lang w:val="en-US"/>
        </w:rPr>
        <w:t>In 3D manner, the three fixed brackets gave the impression during the animation of detaching from the wall and disassembli</w:t>
      </w:r>
      <w:r>
        <w:rPr>
          <w:lang w:val="en-US"/>
        </w:rPr>
        <w:t>ng into their individual parts.</w:t>
      </w:r>
    </w:p>
    <w:p w:rsidR="006D12B5" w:rsidRPr="006D12B5" w:rsidRDefault="006D12B5" w:rsidP="006D12B5">
      <w:pPr>
        <w:jc w:val="both"/>
        <w:rPr>
          <w:lang w:val="en-US"/>
        </w:rPr>
      </w:pPr>
      <w:r w:rsidRPr="006D12B5">
        <w:rPr>
          <w:lang w:val="en-US"/>
        </w:rPr>
        <w:t xml:space="preserve">The bracket anchors for the area of façade fastening </w:t>
      </w:r>
      <w:proofErr w:type="gramStart"/>
      <w:r w:rsidRPr="006D12B5">
        <w:rPr>
          <w:lang w:val="en-US"/>
        </w:rPr>
        <w:t>were also given</w:t>
      </w:r>
      <w:proofErr w:type="gramEnd"/>
      <w:r w:rsidRPr="006D12B5">
        <w:rPr>
          <w:lang w:val="en-US"/>
        </w:rPr>
        <w:t xml:space="preserve"> a special showcase at BAU 2023 in Munich at the </w:t>
      </w:r>
      <w:proofErr w:type="spellStart"/>
      <w:r w:rsidRPr="006D12B5">
        <w:rPr>
          <w:lang w:val="en-US"/>
        </w:rPr>
        <w:t>Leviat</w:t>
      </w:r>
      <w:proofErr w:type="spellEnd"/>
      <w:r w:rsidRPr="006D12B5">
        <w:rPr>
          <w:lang w:val="en-US"/>
        </w:rPr>
        <w:t xml:space="preserve"> stand in Hall A3. Since February 2023, Modersohn has been part of </w:t>
      </w:r>
      <w:proofErr w:type="spellStart"/>
      <w:r w:rsidRPr="006D12B5">
        <w:rPr>
          <w:lang w:val="en-US"/>
        </w:rPr>
        <w:t>Leviat</w:t>
      </w:r>
      <w:proofErr w:type="spellEnd"/>
      <w:r w:rsidRPr="006D12B5">
        <w:rPr>
          <w:lang w:val="en-US"/>
        </w:rPr>
        <w:t>, a CRH company that supplies a wide range of market sectors worldwide, from residential construction to infrastructure, as a leading supplier of connection, fastening, lifting and anchoring technology</w:t>
      </w:r>
      <w:r>
        <w:rPr>
          <w:lang w:val="en-US"/>
        </w:rPr>
        <w:t xml:space="preserve"> for the construction industry.</w:t>
      </w:r>
    </w:p>
    <w:p w:rsidR="006D12B5" w:rsidRPr="006D12B5" w:rsidRDefault="006D12B5" w:rsidP="006D12B5">
      <w:pPr>
        <w:jc w:val="both"/>
        <w:rPr>
          <w:lang w:val="en-US"/>
        </w:rPr>
      </w:pPr>
      <w:r w:rsidRPr="006D12B5">
        <w:rPr>
          <w:lang w:val="en-US"/>
        </w:rPr>
        <w:t>"At this year's BAU 2023, we were very pleased to be able to present for the first time with a general building authority approval our solution of thermal separation for facing facades in the system with our support anchor heads for the type-tested MOSO</w:t>
      </w:r>
      <w:r w:rsidRPr="006D12B5">
        <w:rPr>
          <w:vertAlign w:val="superscript"/>
          <w:lang w:val="en-US"/>
        </w:rPr>
        <w:t>®</w:t>
      </w:r>
      <w:r w:rsidRPr="006D12B5">
        <w:rPr>
          <w:lang w:val="en-US"/>
        </w:rPr>
        <w:t xml:space="preserve"> brackets," reports Jürgen Matzelle, technical managing director at Modersohn.  "Thanks to the property of high pressure resistance, the "</w:t>
      </w:r>
      <w:proofErr w:type="spellStart"/>
      <w:r w:rsidRPr="006D12B5">
        <w:rPr>
          <w:lang w:val="en-US"/>
        </w:rPr>
        <w:t>MOSOTherm</w:t>
      </w:r>
      <w:proofErr w:type="spellEnd"/>
      <w:r w:rsidRPr="006D12B5">
        <w:rPr>
          <w:lang w:val="en-US"/>
        </w:rPr>
        <w:t xml:space="preserve">" </w:t>
      </w:r>
      <w:proofErr w:type="gramStart"/>
      <w:r>
        <w:rPr>
          <w:lang w:val="en-US"/>
        </w:rPr>
        <w:t>hole</w:t>
      </w:r>
      <w:proofErr w:type="gramEnd"/>
      <w:r>
        <w:rPr>
          <w:lang w:val="en-US"/>
        </w:rPr>
        <w:t xml:space="preserve"> plates</w:t>
      </w:r>
      <w:r w:rsidRPr="006D12B5">
        <w:rPr>
          <w:lang w:val="en-US"/>
        </w:rPr>
        <w:t xml:space="preserve"> made of glass-</w:t>
      </w:r>
      <w:proofErr w:type="spellStart"/>
      <w:r w:rsidRPr="006D12B5">
        <w:rPr>
          <w:lang w:val="en-US"/>
        </w:rPr>
        <w:t>fibre</w:t>
      </w:r>
      <w:proofErr w:type="spellEnd"/>
      <w:r w:rsidRPr="006D12B5">
        <w:rPr>
          <w:lang w:val="en-US"/>
        </w:rPr>
        <w:t xml:space="preserve"> reinforced plastic can permanently absorb high bearing loads and demonstrably reduce thermal bridges in the area of the metallic fixings in the concrete and in the double-shell wall structure," the graduate c</w:t>
      </w:r>
      <w:r>
        <w:rPr>
          <w:lang w:val="en-US"/>
        </w:rPr>
        <w:t>ivil engineer explains further.</w:t>
      </w:r>
    </w:p>
    <w:p w:rsidR="00D33155" w:rsidRDefault="006D12B5" w:rsidP="00D33155">
      <w:pPr>
        <w:jc w:val="both"/>
        <w:rPr>
          <w:lang w:val="en-US"/>
        </w:rPr>
      </w:pPr>
      <w:r w:rsidRPr="006D12B5">
        <w:rPr>
          <w:lang w:val="en-US"/>
        </w:rPr>
        <w:t xml:space="preserve">Trade visitors can find </w:t>
      </w:r>
      <w:proofErr w:type="gramStart"/>
      <w:r w:rsidRPr="006D12B5">
        <w:rPr>
          <w:lang w:val="en-US"/>
        </w:rPr>
        <w:t xml:space="preserve">out more about </w:t>
      </w:r>
      <w:proofErr w:type="spellStart"/>
      <w:r w:rsidRPr="006D12B5">
        <w:rPr>
          <w:lang w:val="en-US"/>
        </w:rPr>
        <w:t>Modersohn's</w:t>
      </w:r>
      <w:proofErr w:type="spellEnd"/>
      <w:r w:rsidRPr="006D12B5">
        <w:rPr>
          <w:lang w:val="en-US"/>
        </w:rPr>
        <w:t xml:space="preserve"> products from 20 to 22 June at the 67th </w:t>
      </w:r>
      <w:proofErr w:type="spellStart"/>
      <w:r w:rsidRPr="006D12B5">
        <w:rPr>
          <w:lang w:val="en-US"/>
        </w:rPr>
        <w:t>BetonTage</w:t>
      </w:r>
      <w:proofErr w:type="spellEnd"/>
      <w:r w:rsidRPr="006D12B5">
        <w:rPr>
          <w:lang w:val="en-US"/>
        </w:rPr>
        <w:t xml:space="preserve"> in the Congress Centrum Ulm</w:t>
      </w:r>
      <w:proofErr w:type="gramEnd"/>
      <w:r w:rsidRPr="006D12B5">
        <w:rPr>
          <w:lang w:val="en-US"/>
        </w:rPr>
        <w:t xml:space="preserve">. Here, </w:t>
      </w:r>
      <w:proofErr w:type="spellStart"/>
      <w:r w:rsidRPr="006D12B5">
        <w:rPr>
          <w:lang w:val="en-US"/>
        </w:rPr>
        <w:t>Modersohn's</w:t>
      </w:r>
      <w:proofErr w:type="spellEnd"/>
      <w:r w:rsidRPr="006D12B5">
        <w:rPr>
          <w:lang w:val="en-US"/>
        </w:rPr>
        <w:t xml:space="preserve"> façade fixings for concrete department will present sustainable solutions, in keeping with the theme of Europe's largest trade congress of the concrete and precast industry, which this time is all about the turning point in concrete construction.</w:t>
      </w:r>
    </w:p>
    <w:p w:rsidR="00D33155" w:rsidRPr="00D33155" w:rsidRDefault="00D33155" w:rsidP="00D33155">
      <w:pPr>
        <w:jc w:val="both"/>
        <w:rPr>
          <w:lang w:val="en-US"/>
        </w:rPr>
      </w:pPr>
      <w:r w:rsidRPr="00D33155">
        <w:rPr>
          <w:lang w:val="en-US"/>
        </w:rPr>
        <w:t>Further information also available at: www.modersohn.eu/en</w:t>
      </w:r>
    </w:p>
    <w:p w:rsidR="002B6B30" w:rsidRPr="00D33155" w:rsidRDefault="00BC1F91" w:rsidP="00D33155">
      <w:pPr>
        <w:jc w:val="both"/>
        <w:rPr>
          <w:lang w:val="en-US"/>
        </w:rPr>
      </w:pPr>
      <w:r>
        <w:rPr>
          <w:noProof/>
          <w:lang w:eastAsia="de-DE"/>
        </w:rPr>
        <w:lastRenderedPageBreak/>
        <w:drawing>
          <wp:anchor distT="0" distB="0" distL="114300" distR="114300" simplePos="0" relativeHeight="251660288" behindDoc="0" locked="0" layoutInCell="1" allowOverlap="1">
            <wp:simplePos x="895350" y="1323975"/>
            <wp:positionH relativeFrom="column">
              <wp:align>left</wp:align>
            </wp:positionH>
            <wp:positionV relativeFrom="paragraph">
              <wp:align>top</wp:align>
            </wp:positionV>
            <wp:extent cx="5760720" cy="3842385"/>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rsohn-2023.jpg"/>
                    <pic:cNvPicPr/>
                  </pic:nvPicPr>
                  <pic:blipFill>
                    <a:blip r:embed="rId7" cstate="email">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anchor>
        </w:drawing>
      </w:r>
    </w:p>
    <w:p w:rsidR="00D33155" w:rsidRPr="00D33155" w:rsidRDefault="00D33155" w:rsidP="00D33155">
      <w:pPr>
        <w:pStyle w:val="Beschriftung"/>
        <w:keepNext/>
        <w:spacing w:after="0"/>
        <w:rPr>
          <w:lang w:val="en-US"/>
        </w:rPr>
      </w:pPr>
      <w:r>
        <w:rPr>
          <w:lang w:val="en-US"/>
        </w:rPr>
        <w:t>Image</w:t>
      </w:r>
      <w:r w:rsidR="002B6B30" w:rsidRPr="00D33155">
        <w:rPr>
          <w:lang w:val="en-US"/>
        </w:rPr>
        <w:t xml:space="preserve"> </w:t>
      </w:r>
      <w:r w:rsidR="00D877C0">
        <w:fldChar w:fldCharType="begin"/>
      </w:r>
      <w:r w:rsidR="00D877C0" w:rsidRPr="00D33155">
        <w:rPr>
          <w:lang w:val="en-US"/>
        </w:rPr>
        <w:instrText xml:space="preserve"> SEQ Bild \* ARABIC </w:instrText>
      </w:r>
      <w:r w:rsidR="00D877C0">
        <w:fldChar w:fldCharType="separate"/>
      </w:r>
      <w:r w:rsidR="004E7F39" w:rsidRPr="00D33155">
        <w:rPr>
          <w:noProof/>
          <w:lang w:val="en-US"/>
        </w:rPr>
        <w:t>1</w:t>
      </w:r>
      <w:r w:rsidR="00D877C0">
        <w:rPr>
          <w:noProof/>
        </w:rPr>
        <w:fldChar w:fldCharType="end"/>
      </w:r>
      <w:r w:rsidR="002B6B30" w:rsidRPr="00D33155">
        <w:rPr>
          <w:lang w:val="en-US"/>
        </w:rPr>
        <w:t>:</w:t>
      </w:r>
      <w:r w:rsidRPr="00D33155">
        <w:rPr>
          <w:lang w:val="en-US"/>
        </w:rPr>
        <w:t xml:space="preserve"> Interactive exhibition stand of Wilhelm Modersohn GmbH &amp; Co. KG (part of </w:t>
      </w:r>
      <w:proofErr w:type="spellStart"/>
      <w:r w:rsidRPr="00D33155">
        <w:rPr>
          <w:lang w:val="en-US"/>
        </w:rPr>
        <w:t>Leviat</w:t>
      </w:r>
      <w:proofErr w:type="spellEnd"/>
      <w:r w:rsidRPr="00D33155">
        <w:rPr>
          <w:lang w:val="en-US"/>
        </w:rPr>
        <w:t xml:space="preserve">) at BAU 2023 in Munich. </w:t>
      </w:r>
    </w:p>
    <w:p w:rsidR="00032E50" w:rsidRDefault="00D33155" w:rsidP="001F1633">
      <w:pPr>
        <w:pStyle w:val="Beschriftung"/>
        <w:keepNext/>
        <w:spacing w:after="0"/>
        <w:rPr>
          <w:lang w:val="en-US"/>
        </w:rPr>
      </w:pPr>
      <w:r w:rsidRPr="00D33155">
        <w:rPr>
          <w:lang w:val="en-US"/>
        </w:rPr>
        <w:t xml:space="preserve">Photo: Tom </w:t>
      </w:r>
      <w:proofErr w:type="spellStart"/>
      <w:r w:rsidRPr="00D33155">
        <w:rPr>
          <w:lang w:val="en-US"/>
        </w:rPr>
        <w:t>Jasny</w:t>
      </w:r>
      <w:proofErr w:type="spellEnd"/>
      <w:r w:rsidRPr="00D33155">
        <w:rPr>
          <w:lang w:val="en-US"/>
        </w:rPr>
        <w:t xml:space="preserve">, © 2023 </w:t>
      </w:r>
      <w:proofErr w:type="spellStart"/>
      <w:r w:rsidRPr="00D33155">
        <w:rPr>
          <w:lang w:val="en-US"/>
        </w:rPr>
        <w:t>Leviat</w:t>
      </w:r>
      <w:proofErr w:type="spellEnd"/>
      <w:r w:rsidRPr="00D33155">
        <w:rPr>
          <w:lang w:val="en-US"/>
        </w:rPr>
        <w:t xml:space="preserve"> GmbH.</w:t>
      </w:r>
    </w:p>
    <w:p w:rsidR="001F1633" w:rsidRPr="001F1633" w:rsidRDefault="001F1633" w:rsidP="001F1633">
      <w:pPr>
        <w:rPr>
          <w:lang w:val="en-US"/>
        </w:rPr>
      </w:pPr>
    </w:p>
    <w:p w:rsidR="00386D6D" w:rsidRPr="00D33155" w:rsidRDefault="00CA06B3" w:rsidP="00032E50">
      <w:pPr>
        <w:rPr>
          <w:lang w:val="en-US"/>
        </w:rPr>
      </w:pPr>
      <w:r>
        <w:rPr>
          <w:noProof/>
          <w:lang w:eastAsia="de-DE"/>
        </w:rPr>
        <w:drawing>
          <wp:inline distT="0" distB="0" distL="0" distR="0">
            <wp:extent cx="5781115" cy="1885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rsohn-2023 6.jpg"/>
                    <pic:cNvPicPr/>
                  </pic:nvPicPr>
                  <pic:blipFill rotWithShape="1">
                    <a:blip r:embed="rId8" cstate="email">
                      <a:extLst>
                        <a:ext uri="{28A0092B-C50C-407E-A947-70E740481C1C}">
                          <a14:useLocalDpi xmlns:a14="http://schemas.microsoft.com/office/drawing/2010/main" val="0"/>
                        </a:ext>
                      </a:extLst>
                    </a:blip>
                    <a:srcRect l="6944" t="12145" r="15509" b="49934"/>
                    <a:stretch/>
                  </pic:blipFill>
                  <pic:spPr bwMode="auto">
                    <a:xfrm>
                      <a:off x="0" y="0"/>
                      <a:ext cx="5781819" cy="1886180"/>
                    </a:xfrm>
                    <a:prstGeom prst="rect">
                      <a:avLst/>
                    </a:prstGeom>
                    <a:ln>
                      <a:noFill/>
                    </a:ln>
                    <a:extLst>
                      <a:ext uri="{53640926-AAD7-44D8-BBD7-CCE9431645EC}">
                        <a14:shadowObscured xmlns:a14="http://schemas.microsoft.com/office/drawing/2010/main"/>
                      </a:ext>
                    </a:extLst>
                  </pic:spPr>
                </pic:pic>
              </a:graphicData>
            </a:graphic>
          </wp:inline>
        </w:drawing>
      </w:r>
    </w:p>
    <w:p w:rsidR="00CA06B3" w:rsidRDefault="00D33155" w:rsidP="00CA06B3">
      <w:pPr>
        <w:pStyle w:val="Beschriftung"/>
        <w:tabs>
          <w:tab w:val="left" w:pos="3390"/>
        </w:tabs>
        <w:rPr>
          <w:lang w:val="en-US"/>
        </w:rPr>
      </w:pPr>
      <w:r w:rsidRPr="00D33155">
        <w:rPr>
          <w:lang w:val="en-US"/>
        </w:rPr>
        <w:t>Image</w:t>
      </w:r>
      <w:r w:rsidR="00386D6D" w:rsidRPr="00D33155">
        <w:rPr>
          <w:lang w:val="en-US"/>
        </w:rPr>
        <w:t xml:space="preserve"> </w:t>
      </w:r>
      <w:r w:rsidR="00D877C0">
        <w:fldChar w:fldCharType="begin"/>
      </w:r>
      <w:r w:rsidR="00D877C0" w:rsidRPr="00D33155">
        <w:rPr>
          <w:lang w:val="en-US"/>
        </w:rPr>
        <w:instrText xml:space="preserve"> SEQ Bild \* ARABIC </w:instrText>
      </w:r>
      <w:r w:rsidR="00D877C0">
        <w:fldChar w:fldCharType="separate"/>
      </w:r>
      <w:r w:rsidR="004E7F39" w:rsidRPr="00D33155">
        <w:rPr>
          <w:noProof/>
          <w:lang w:val="en-US"/>
        </w:rPr>
        <w:t>2</w:t>
      </w:r>
      <w:r w:rsidR="00D877C0">
        <w:rPr>
          <w:noProof/>
        </w:rPr>
        <w:fldChar w:fldCharType="end"/>
      </w:r>
      <w:r w:rsidR="00386D6D" w:rsidRPr="00D33155">
        <w:rPr>
          <w:lang w:val="en-US"/>
        </w:rPr>
        <w:t xml:space="preserve">: </w:t>
      </w:r>
      <w:r w:rsidRPr="00D33155">
        <w:rPr>
          <w:lang w:val="en-US"/>
        </w:rPr>
        <w:t xml:space="preserve">Product presentation with animated light installation. Photo: Tom </w:t>
      </w:r>
      <w:proofErr w:type="spellStart"/>
      <w:r w:rsidRPr="00D33155">
        <w:rPr>
          <w:lang w:val="en-US"/>
        </w:rPr>
        <w:t>Jasny</w:t>
      </w:r>
      <w:proofErr w:type="spellEnd"/>
      <w:r w:rsidRPr="00D33155">
        <w:rPr>
          <w:lang w:val="en-US"/>
        </w:rPr>
        <w:t xml:space="preserve">, © 2023 </w:t>
      </w:r>
      <w:proofErr w:type="spellStart"/>
      <w:r w:rsidRPr="00D33155">
        <w:rPr>
          <w:lang w:val="en-US"/>
        </w:rPr>
        <w:t>Leviat</w:t>
      </w:r>
      <w:proofErr w:type="spellEnd"/>
      <w:r w:rsidRPr="00D33155">
        <w:rPr>
          <w:lang w:val="en-US"/>
        </w:rPr>
        <w:t xml:space="preserve"> GmbH.</w:t>
      </w:r>
    </w:p>
    <w:p w:rsidR="00D72658" w:rsidRPr="00D33155" w:rsidRDefault="00CA06B3" w:rsidP="00CA06B3">
      <w:pPr>
        <w:pStyle w:val="Beschriftung"/>
        <w:tabs>
          <w:tab w:val="left" w:pos="3390"/>
        </w:tabs>
        <w:rPr>
          <w:lang w:val="en-US"/>
        </w:rPr>
      </w:pPr>
      <w:r>
        <w:rPr>
          <w:noProof/>
          <w:lang w:eastAsia="de-DE"/>
        </w:rPr>
        <w:lastRenderedPageBreak/>
        <w:drawing>
          <wp:inline distT="0" distB="0" distL="0" distR="0">
            <wp:extent cx="5760720" cy="43205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762.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r w:rsidR="00D33155">
        <w:rPr>
          <w:lang w:val="en-US"/>
        </w:rPr>
        <w:br/>
      </w:r>
      <w:r w:rsidR="00D33155">
        <w:rPr>
          <w:lang w:val="en-US"/>
        </w:rPr>
        <w:br/>
      </w:r>
      <w:r w:rsidR="00D33155" w:rsidRPr="00D33155">
        <w:rPr>
          <w:lang w:val="en-US"/>
        </w:rPr>
        <w:t xml:space="preserve">Image </w:t>
      </w:r>
      <w:r w:rsidR="00D877C0">
        <w:fldChar w:fldCharType="begin"/>
      </w:r>
      <w:r w:rsidR="00D877C0" w:rsidRPr="00D33155">
        <w:rPr>
          <w:lang w:val="en-US"/>
        </w:rPr>
        <w:instrText xml:space="preserve"> SEQ Bild \* ARABIC </w:instrText>
      </w:r>
      <w:r w:rsidR="00D877C0">
        <w:fldChar w:fldCharType="separate"/>
      </w:r>
      <w:r w:rsidR="004E7F39" w:rsidRPr="00D33155">
        <w:rPr>
          <w:noProof/>
          <w:lang w:val="en-US"/>
        </w:rPr>
        <w:t>3</w:t>
      </w:r>
      <w:r w:rsidR="00D877C0">
        <w:rPr>
          <w:noProof/>
        </w:rPr>
        <w:fldChar w:fldCharType="end"/>
      </w:r>
      <w:r w:rsidR="00254C11" w:rsidRPr="00D33155">
        <w:rPr>
          <w:lang w:val="en-US"/>
        </w:rPr>
        <w:t xml:space="preserve">: </w:t>
      </w:r>
      <w:r w:rsidR="00D33155" w:rsidRPr="00D33155">
        <w:rPr>
          <w:lang w:val="en-US"/>
        </w:rPr>
        <w:t>The interactive multi-touch screens offered visitors to the stand the opportunity to try out the dimensioning software and mass determination developed by Modersohn.</w:t>
      </w:r>
    </w:p>
    <w:p w:rsidR="00032E50" w:rsidRDefault="00032E50" w:rsidP="00CF3648"/>
    <w:p w:rsidR="006E4901" w:rsidRPr="006E4901" w:rsidRDefault="006E4901" w:rsidP="00CF3648">
      <w:pPr>
        <w:rPr>
          <w:lang w:val="en-US"/>
        </w:rPr>
      </w:pPr>
      <w:r w:rsidRPr="006E4901">
        <w:rPr>
          <w:lang w:val="en-US"/>
        </w:rPr>
        <w:t xml:space="preserve">Here you can download the press release and image data: </w:t>
      </w:r>
    </w:p>
    <w:p w:rsidR="001F1633" w:rsidRDefault="001F1633" w:rsidP="00CF3648">
      <w:bookmarkStart w:id="0" w:name="_GoBack"/>
      <w:bookmarkEnd w:id="0"/>
      <w:r w:rsidRPr="001F1633">
        <w:t>https://www.modersohn.eu/en/worth-knowing/news/detailpage/follow-up-to-bau-2023/</w:t>
      </w:r>
    </w:p>
    <w:p w:rsidR="00CF3648" w:rsidRPr="00317190" w:rsidRDefault="00CF3648" w:rsidP="00CF3648">
      <w:pPr>
        <w:rPr>
          <w:sz w:val="20"/>
        </w:rPr>
      </w:pPr>
      <w:r>
        <w:rPr>
          <w:noProof/>
          <w:lang w:eastAsia="de-DE"/>
        </w:rPr>
        <mc:AlternateContent>
          <mc:Choice Requires="wps">
            <w:drawing>
              <wp:anchor distT="0" distB="0" distL="114300" distR="114300" simplePos="0" relativeHeight="251659264" behindDoc="0" locked="0" layoutInCell="1" allowOverlap="1" wp14:anchorId="41F2F66B" wp14:editId="20E44EE0">
                <wp:simplePos x="0" y="0"/>
                <wp:positionH relativeFrom="column">
                  <wp:posOffset>0</wp:posOffset>
                </wp:positionH>
                <wp:positionV relativeFrom="paragraph">
                  <wp:posOffset>0</wp:posOffset>
                </wp:positionV>
                <wp:extent cx="21907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E60C4" id="Gerader Verbinde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" strokecolor="black [3200]" strokeweight=".5pt">
                <v:stroke joinstyle="miter"/>
              </v:line>
            </w:pict>
          </mc:Fallback>
        </mc:AlternateContent>
      </w:r>
    </w:p>
    <w:p w:rsidR="00CF3648" w:rsidRPr="00D33155" w:rsidRDefault="00D33155" w:rsidP="00CF3648">
      <w:pPr>
        <w:pStyle w:val="Beschriftung"/>
        <w:rPr>
          <w:rFonts w:cs="Arial"/>
          <w:b/>
          <w:i w:val="0"/>
          <w:iCs w:val="0"/>
          <w:color w:val="auto"/>
          <w:sz w:val="24"/>
          <w:szCs w:val="24"/>
          <w:lang w:val="en-US"/>
        </w:rPr>
      </w:pPr>
      <w:r w:rsidRPr="00D33155">
        <w:rPr>
          <w:rFonts w:cs="Arial"/>
          <w:b/>
          <w:i w:val="0"/>
          <w:iCs w:val="0"/>
          <w:color w:val="auto"/>
          <w:sz w:val="24"/>
          <w:szCs w:val="24"/>
          <w:lang w:val="en-US"/>
        </w:rPr>
        <w:t>Contact</w:t>
      </w:r>
      <w:r w:rsidR="00CF3648" w:rsidRPr="00D33155">
        <w:rPr>
          <w:rFonts w:cs="Arial"/>
          <w:b/>
          <w:i w:val="0"/>
          <w:iCs w:val="0"/>
          <w:color w:val="auto"/>
          <w:sz w:val="24"/>
          <w:szCs w:val="24"/>
          <w:lang w:val="en-US"/>
        </w:rPr>
        <w:t>:</w:t>
      </w:r>
    </w:p>
    <w:p w:rsidR="00CF3648" w:rsidRPr="00D33155" w:rsidRDefault="00CF3648" w:rsidP="00CF3648">
      <w:pPr>
        <w:spacing w:after="0"/>
        <w:rPr>
          <w:rFonts w:cs="Arial"/>
          <w:b/>
          <w:lang w:val="en-US"/>
        </w:rPr>
      </w:pPr>
      <w:r w:rsidRPr="00D33155">
        <w:rPr>
          <w:rFonts w:cs="Arial"/>
          <w:b/>
          <w:lang w:val="en-US"/>
        </w:rPr>
        <w:t>Wilhelm Modersohn GmbH &amp; Co. KG</w:t>
      </w:r>
      <w:r w:rsidR="00D33155" w:rsidRPr="00D33155">
        <w:rPr>
          <w:rFonts w:cs="Arial"/>
          <w:b/>
          <w:lang w:val="en-US"/>
        </w:rPr>
        <w:t xml:space="preserve"> (Part of </w:t>
      </w:r>
      <w:proofErr w:type="spellStart"/>
      <w:r w:rsidR="00D33155" w:rsidRPr="00D33155">
        <w:rPr>
          <w:rFonts w:cs="Arial"/>
          <w:b/>
          <w:lang w:val="en-US"/>
        </w:rPr>
        <w:t>Leviat</w:t>
      </w:r>
      <w:proofErr w:type="spellEnd"/>
      <w:r w:rsidR="00D33155" w:rsidRPr="00D33155">
        <w:rPr>
          <w:rFonts w:cs="Arial"/>
          <w:b/>
          <w:lang w:val="en-US"/>
        </w:rPr>
        <w:t>)</w:t>
      </w:r>
    </w:p>
    <w:p w:rsidR="00CF3648" w:rsidRPr="00D33155" w:rsidRDefault="00CF3648" w:rsidP="00CF3648">
      <w:pPr>
        <w:spacing w:after="0"/>
        <w:rPr>
          <w:rFonts w:cs="Arial"/>
          <w:lang w:val="en-US"/>
        </w:rPr>
      </w:pPr>
      <w:r w:rsidRPr="00D33155">
        <w:rPr>
          <w:rFonts w:cs="Arial"/>
          <w:lang w:val="en-US"/>
        </w:rPr>
        <w:t>Vivian Dieckmann</w:t>
      </w:r>
    </w:p>
    <w:p w:rsidR="00CF3648" w:rsidRPr="00D33155" w:rsidRDefault="00D33155" w:rsidP="00CF3648">
      <w:pPr>
        <w:spacing w:after="0"/>
        <w:rPr>
          <w:rFonts w:cs="Arial"/>
          <w:lang w:val="en-US"/>
        </w:rPr>
      </w:pPr>
      <w:r w:rsidRPr="00D33155">
        <w:rPr>
          <w:rFonts w:cs="Arial"/>
          <w:lang w:val="en-US"/>
        </w:rPr>
        <w:t>Head of Marketing</w:t>
      </w:r>
    </w:p>
    <w:p w:rsidR="00CF3648" w:rsidRPr="00D33155" w:rsidRDefault="00CF3648" w:rsidP="00CF3648">
      <w:pPr>
        <w:spacing w:after="0"/>
        <w:rPr>
          <w:rFonts w:cs="Arial"/>
          <w:lang w:val="en-US"/>
        </w:rPr>
      </w:pPr>
    </w:p>
    <w:p w:rsidR="00CF3648" w:rsidRPr="00D33155" w:rsidRDefault="00CF3648" w:rsidP="00CF3648">
      <w:pPr>
        <w:spacing w:after="0"/>
        <w:rPr>
          <w:rFonts w:cs="Arial"/>
          <w:lang w:val="en-US"/>
        </w:rPr>
      </w:pPr>
      <w:proofErr w:type="spellStart"/>
      <w:r w:rsidRPr="00D33155">
        <w:rPr>
          <w:rFonts w:cs="Arial"/>
          <w:lang w:val="en-US"/>
        </w:rPr>
        <w:t>Industriestraße</w:t>
      </w:r>
      <w:proofErr w:type="spellEnd"/>
      <w:r w:rsidRPr="00D33155">
        <w:rPr>
          <w:rFonts w:cs="Arial"/>
          <w:lang w:val="en-US"/>
        </w:rPr>
        <w:t xml:space="preserve"> 23</w:t>
      </w:r>
    </w:p>
    <w:p w:rsidR="00CF3648" w:rsidRPr="00317190" w:rsidRDefault="00CF3648" w:rsidP="00CF3648">
      <w:pPr>
        <w:spacing w:after="0"/>
        <w:rPr>
          <w:rFonts w:cs="Arial"/>
          <w:lang w:val="en-US"/>
        </w:rPr>
      </w:pPr>
      <w:proofErr w:type="gramStart"/>
      <w:r w:rsidRPr="00D33155">
        <w:rPr>
          <w:rFonts w:cs="Arial"/>
          <w:lang w:val="en-US"/>
        </w:rPr>
        <w:t>32139</w:t>
      </w:r>
      <w:proofErr w:type="gramEnd"/>
      <w:r w:rsidRPr="00D33155">
        <w:rPr>
          <w:rFonts w:cs="Arial"/>
          <w:lang w:val="en-US"/>
        </w:rPr>
        <w:t xml:space="preserve"> Spe</w:t>
      </w:r>
      <w:r w:rsidRPr="00317190">
        <w:rPr>
          <w:rFonts w:cs="Arial"/>
          <w:lang w:val="en-US"/>
        </w:rPr>
        <w:t>nge</w:t>
      </w:r>
    </w:p>
    <w:p w:rsidR="00CF3648" w:rsidRPr="00317190" w:rsidRDefault="00CF3648" w:rsidP="00CF3648">
      <w:pPr>
        <w:spacing w:after="0"/>
        <w:rPr>
          <w:rFonts w:cs="Arial"/>
          <w:lang w:val="en-US"/>
        </w:rPr>
      </w:pPr>
      <w:r w:rsidRPr="00317190">
        <w:rPr>
          <w:rFonts w:cs="Arial"/>
          <w:lang w:val="en-US"/>
        </w:rPr>
        <w:t xml:space="preserve">T: +49 5225 8799-472 | F: +49 5225 8799-45 </w:t>
      </w:r>
    </w:p>
    <w:p w:rsidR="00CF3648" w:rsidRPr="00B46CBD" w:rsidRDefault="00D33155" w:rsidP="00CF3648">
      <w:pPr>
        <w:spacing w:after="0"/>
        <w:rPr>
          <w:rFonts w:cs="Arial"/>
        </w:rPr>
      </w:pPr>
      <w:proofErr w:type="spellStart"/>
      <w:r>
        <w:rPr>
          <w:rFonts w:cs="Arial"/>
        </w:rPr>
        <w:t>e-m</w:t>
      </w:r>
      <w:r w:rsidR="00CF3648" w:rsidRPr="00003716">
        <w:rPr>
          <w:rFonts w:cs="Arial"/>
        </w:rPr>
        <w:t>ail</w:t>
      </w:r>
      <w:proofErr w:type="spellEnd"/>
      <w:r w:rsidR="00CF3648" w:rsidRPr="00003716">
        <w:rPr>
          <w:rFonts w:cs="Arial"/>
        </w:rPr>
        <w:t xml:space="preserve">: </w:t>
      </w:r>
      <w:r w:rsidR="00CF3648">
        <w:rPr>
          <w:rFonts w:cs="Arial"/>
        </w:rPr>
        <w:t>v.</w:t>
      </w:r>
      <w:hyperlink r:id="rId10" w:history="1">
        <w:r w:rsidR="00CF3648" w:rsidRPr="00003716">
          <w:rPr>
            <w:rFonts w:cs="Arial"/>
          </w:rPr>
          <w:t>dieckmann@modersohn.de</w:t>
        </w:r>
      </w:hyperlink>
      <w:r w:rsidR="00CF3648" w:rsidRPr="00003716">
        <w:rPr>
          <w:rFonts w:cs="Arial"/>
        </w:rPr>
        <w:t xml:space="preserve"> | Internet: </w:t>
      </w:r>
      <w:hyperlink r:id="rId11" w:history="1">
        <w:r w:rsidR="00CF3648" w:rsidRPr="00072BD6">
          <w:rPr>
            <w:rStyle w:val="Hyperlink"/>
            <w:rFonts w:cs="Arial"/>
          </w:rPr>
          <w:t>www.modersohn.eu</w:t>
        </w:r>
      </w:hyperlink>
      <w:r>
        <w:rPr>
          <w:rStyle w:val="Hyperlink"/>
          <w:rFonts w:cs="Arial"/>
        </w:rPr>
        <w:t>/en</w:t>
      </w:r>
    </w:p>
    <w:p w:rsidR="00C84154" w:rsidRPr="00C00F12" w:rsidRDefault="00C84154" w:rsidP="00EB5A6C">
      <w:pPr>
        <w:jc w:val="both"/>
      </w:pPr>
    </w:p>
    <w:sectPr w:rsidR="00C84154" w:rsidRPr="00C00F1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12" w:rsidRDefault="00C00F12" w:rsidP="00C00F12">
      <w:pPr>
        <w:spacing w:after="0" w:line="240" w:lineRule="auto"/>
      </w:pPr>
      <w:r>
        <w:separator/>
      </w:r>
    </w:p>
  </w:endnote>
  <w:endnote w:type="continuationSeparator" w:id="0">
    <w:p w:rsidR="00C00F12" w:rsidRDefault="00C00F12" w:rsidP="00C0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12" w:rsidRDefault="00C00F12" w:rsidP="00C00F12">
      <w:pPr>
        <w:spacing w:after="0" w:line="240" w:lineRule="auto"/>
      </w:pPr>
      <w:r>
        <w:separator/>
      </w:r>
    </w:p>
  </w:footnote>
  <w:footnote w:type="continuationSeparator" w:id="0">
    <w:p w:rsidR="00C00F12" w:rsidRDefault="00C00F12" w:rsidP="00C0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12" w:rsidRDefault="00C00F12" w:rsidP="00C00F12">
    <w:pPr>
      <w:pStyle w:val="Kopfzeile"/>
      <w:jc w:val="right"/>
      <w:rPr>
        <w:rFonts w:ascii="Arial Narrow" w:hAnsi="Arial Narrow"/>
        <w:b/>
        <w:noProof/>
        <w:color w:val="828B91"/>
        <w:sz w:val="20"/>
        <w:szCs w:val="20"/>
        <w:lang w:eastAsia="de-DE"/>
      </w:rPr>
    </w:pPr>
    <w:r w:rsidRPr="00AA1C2A">
      <w:rPr>
        <w:rFonts w:ascii="Arial Narrow" w:hAnsi="Arial Narrow"/>
        <w:b/>
        <w:noProof/>
        <w:color w:val="828B91"/>
        <w:sz w:val="20"/>
        <w:szCs w:val="20"/>
        <w:lang w:eastAsia="de-DE"/>
      </w:rPr>
      <w:drawing>
        <wp:anchor distT="0" distB="0" distL="114300" distR="114300" simplePos="0" relativeHeight="251659264" behindDoc="0" locked="0" layoutInCell="1" allowOverlap="1" wp14:anchorId="0278CE18" wp14:editId="6F872112">
          <wp:simplePos x="0" y="0"/>
          <wp:positionH relativeFrom="margin">
            <wp:posOffset>0</wp:posOffset>
          </wp:positionH>
          <wp:positionV relativeFrom="paragraph">
            <wp:posOffset>-266065</wp:posOffset>
          </wp:positionV>
          <wp:extent cx="923925" cy="1002030"/>
          <wp:effectExtent l="0" t="0" r="952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go_Modersohn_p.jpg"/>
                  <pic:cNvPicPr/>
                </pic:nvPicPr>
                <pic:blipFill>
                  <a:blip r:embed="rId1">
                    <a:extLst>
                      <a:ext uri="{28A0092B-C50C-407E-A947-70E740481C1C}">
                        <a14:useLocalDpi xmlns:a14="http://schemas.microsoft.com/office/drawing/2010/main" val="0"/>
                      </a:ext>
                    </a:extLst>
                  </a:blip>
                  <a:stretch>
                    <a:fillRect/>
                  </a:stretch>
                </pic:blipFill>
                <pic:spPr>
                  <a:xfrm>
                    <a:off x="0" y="0"/>
                    <a:ext cx="923925" cy="1002030"/>
                  </a:xfrm>
                  <a:prstGeom prst="rect">
                    <a:avLst/>
                  </a:prstGeom>
                </pic:spPr>
              </pic:pic>
            </a:graphicData>
          </a:graphic>
          <wp14:sizeRelH relativeFrom="margin">
            <wp14:pctWidth>0</wp14:pctWidth>
          </wp14:sizeRelH>
          <wp14:sizeRelV relativeFrom="margin">
            <wp14:pctHeight>0</wp14:pctHeight>
          </wp14:sizeRelV>
        </wp:anchor>
      </w:drawing>
    </w:r>
  </w:p>
  <w:p w:rsidR="00C00F12" w:rsidRDefault="00C00F12" w:rsidP="00C00F12">
    <w:pPr>
      <w:pStyle w:val="Kopfzeile"/>
      <w:jc w:val="right"/>
      <w:rPr>
        <w:rFonts w:ascii="Arial Narrow" w:hAnsi="Arial Narrow"/>
        <w:b/>
        <w:noProof/>
        <w:color w:val="828B91"/>
        <w:sz w:val="20"/>
        <w:szCs w:val="20"/>
        <w:lang w:eastAsia="de-DE"/>
      </w:rPr>
    </w:pPr>
  </w:p>
  <w:p w:rsidR="00C00F12" w:rsidRPr="00F87E5E" w:rsidRDefault="008734FE" w:rsidP="00C00F12">
    <w:pPr>
      <w:pStyle w:val="Kopfzeile"/>
      <w:jc w:val="right"/>
      <w:rPr>
        <w:rFonts w:ascii="Arial Narrow" w:hAnsi="Arial Narrow"/>
        <w:b/>
        <w:color w:val="828B91"/>
        <w:sz w:val="20"/>
        <w:szCs w:val="20"/>
        <w:lang w:val="en-US"/>
      </w:rPr>
    </w:pPr>
    <w:r w:rsidRPr="00F87E5E">
      <w:rPr>
        <w:rFonts w:ascii="Arial Narrow" w:hAnsi="Arial Narrow"/>
        <w:b/>
        <w:noProof/>
        <w:color w:val="828B91"/>
        <w:sz w:val="20"/>
        <w:szCs w:val="20"/>
        <w:lang w:val="en-US" w:eastAsia="de-DE"/>
      </w:rPr>
      <w:t>F</w:t>
    </w:r>
    <w:r w:rsidR="00F87E5E" w:rsidRPr="00F87E5E">
      <w:rPr>
        <w:rFonts w:ascii="Arial Narrow" w:hAnsi="Arial Narrow"/>
        <w:b/>
        <w:noProof/>
        <w:color w:val="828B91"/>
        <w:sz w:val="20"/>
        <w:szCs w:val="20"/>
        <w:lang w:val="en-US" w:eastAsia="de-DE"/>
      </w:rPr>
      <w:t>ollow-up to</w:t>
    </w:r>
    <w:r w:rsidR="00C00F12" w:rsidRPr="00F87E5E">
      <w:rPr>
        <w:rFonts w:ascii="Arial Narrow" w:hAnsi="Arial Narrow"/>
        <w:b/>
        <w:noProof/>
        <w:color w:val="828B91"/>
        <w:sz w:val="20"/>
        <w:szCs w:val="20"/>
        <w:lang w:val="en-US" w:eastAsia="de-DE"/>
      </w:rPr>
      <w:t xml:space="preserve"> BAU 2023</w:t>
    </w:r>
  </w:p>
  <w:p w:rsidR="00C00F12" w:rsidRPr="00F87E5E" w:rsidRDefault="00C00F12" w:rsidP="00C00F12">
    <w:pPr>
      <w:pStyle w:val="Kopfzeile"/>
      <w:jc w:val="right"/>
      <w:rPr>
        <w:rFonts w:ascii="Arial Narrow" w:hAnsi="Arial Narrow"/>
        <w:sz w:val="20"/>
        <w:szCs w:val="20"/>
        <w:lang w:val="en-US"/>
      </w:rPr>
    </w:pPr>
    <w:proofErr w:type="spellStart"/>
    <w:r w:rsidRPr="00F87E5E">
      <w:rPr>
        <w:rFonts w:ascii="Arial Narrow" w:hAnsi="Arial Narrow"/>
        <w:sz w:val="20"/>
        <w:szCs w:val="20"/>
        <w:lang w:val="en-US"/>
      </w:rPr>
      <w:t>Textl</w:t>
    </w:r>
    <w:r w:rsidR="00F87E5E" w:rsidRPr="00F87E5E">
      <w:rPr>
        <w:rFonts w:ascii="Arial Narrow" w:hAnsi="Arial Narrow"/>
        <w:sz w:val="20"/>
        <w:szCs w:val="20"/>
        <w:lang w:val="en-US"/>
      </w:rPr>
      <w:t>ength</w:t>
    </w:r>
    <w:proofErr w:type="spellEnd"/>
    <w:r w:rsidRPr="00F87E5E">
      <w:rPr>
        <w:rFonts w:ascii="Arial Narrow" w:hAnsi="Arial Narrow"/>
        <w:sz w:val="20"/>
        <w:szCs w:val="20"/>
        <w:lang w:val="en-US"/>
      </w:rPr>
      <w:t xml:space="preserve"> </w:t>
    </w:r>
    <w:r w:rsidR="002B6B30" w:rsidRPr="00F87E5E">
      <w:rPr>
        <w:rFonts w:ascii="Arial Narrow" w:hAnsi="Arial Narrow"/>
        <w:sz w:val="20"/>
        <w:szCs w:val="20"/>
        <w:lang w:val="en-US"/>
      </w:rPr>
      <w:t xml:space="preserve">453 </w:t>
    </w:r>
    <w:proofErr w:type="spellStart"/>
    <w:r w:rsidRPr="00F87E5E">
      <w:rPr>
        <w:rFonts w:ascii="Arial Narrow" w:hAnsi="Arial Narrow"/>
        <w:sz w:val="20"/>
        <w:szCs w:val="20"/>
        <w:lang w:val="en-US"/>
      </w:rPr>
      <w:t>Wörter</w:t>
    </w:r>
    <w:proofErr w:type="spellEnd"/>
  </w:p>
  <w:p w:rsidR="00C00F12" w:rsidRDefault="00C00F12" w:rsidP="00C00F12">
    <w:pPr>
      <w:pStyle w:val="Kopfzeile"/>
      <w:jc w:val="right"/>
      <w:rPr>
        <w:rFonts w:ascii="Arial Narrow" w:hAnsi="Arial Narrow"/>
        <w:sz w:val="20"/>
        <w:szCs w:val="20"/>
      </w:rPr>
    </w:pPr>
    <w:r w:rsidRPr="00AA1C2A">
      <w:rPr>
        <w:rFonts w:ascii="Arial Narrow" w:hAnsi="Arial Narrow"/>
        <w:sz w:val="20"/>
        <w:szCs w:val="20"/>
      </w:rPr>
      <w:t>(</w:t>
    </w:r>
    <w:r w:rsidR="002B6B30">
      <w:rPr>
        <w:rFonts w:ascii="Arial Narrow" w:hAnsi="Arial Narrow"/>
        <w:sz w:val="20"/>
        <w:szCs w:val="20"/>
      </w:rPr>
      <w:t xml:space="preserve">3.563 </w:t>
    </w:r>
    <w:proofErr w:type="spellStart"/>
    <w:r w:rsidR="00F87E5E">
      <w:rPr>
        <w:rFonts w:ascii="Arial Narrow" w:hAnsi="Arial Narrow"/>
        <w:sz w:val="20"/>
        <w:szCs w:val="20"/>
      </w:rPr>
      <w:t>characters</w:t>
    </w:r>
    <w:proofErr w:type="spellEnd"/>
    <w:r w:rsidR="00F87E5E">
      <w:rPr>
        <w:rFonts w:ascii="Arial Narrow" w:hAnsi="Arial Narrow"/>
        <w:sz w:val="20"/>
        <w:szCs w:val="20"/>
      </w:rPr>
      <w:t xml:space="preserve"> inc</w:t>
    </w:r>
    <w:r w:rsidRPr="00AA1C2A">
      <w:rPr>
        <w:rFonts w:ascii="Arial Narrow" w:hAnsi="Arial Narrow"/>
        <w:sz w:val="20"/>
        <w:szCs w:val="20"/>
      </w:rPr>
      <w:t xml:space="preserve">l. </w:t>
    </w:r>
    <w:r w:rsidR="00F87E5E">
      <w:rPr>
        <w:rFonts w:ascii="Arial Narrow" w:hAnsi="Arial Narrow"/>
        <w:sz w:val="20"/>
        <w:szCs w:val="20"/>
      </w:rPr>
      <w:t>Space bar</w:t>
    </w:r>
    <w:r w:rsidRPr="00AA1C2A">
      <w:rPr>
        <w:rFonts w:ascii="Arial Narrow" w:hAnsi="Arial Narrow"/>
        <w:sz w:val="20"/>
        <w:szCs w:val="20"/>
      </w:rPr>
      <w:t>)</w:t>
    </w:r>
  </w:p>
  <w:p w:rsidR="00D72658" w:rsidRPr="00C00F12" w:rsidRDefault="00D72658" w:rsidP="00C00F12">
    <w:pPr>
      <w:pStyle w:val="Kopfzeile"/>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E2B63"/>
    <w:multiLevelType w:val="multilevel"/>
    <w:tmpl w:val="2996CE18"/>
    <w:lvl w:ilvl="0">
      <w:start w:val="1"/>
      <w:numFmt w:val="decimal"/>
      <w:lvlText w:val="%1"/>
      <w:lvlJc w:val="left"/>
      <w:pPr>
        <w:ind w:left="1495" w:hanging="360"/>
      </w:pPr>
      <w:rPr>
        <w:rFonts w:hint="default"/>
        <w:b/>
        <w:color w:val="FFFFFF" w:themeColor="background1"/>
        <w:sz w:val="28"/>
        <w:szCs w:val="28"/>
      </w:rPr>
    </w:lvl>
    <w:lvl w:ilvl="1">
      <w:start w:val="1"/>
      <w:numFmt w:val="decimal"/>
      <w:lvlText w:val="%1.%2."/>
      <w:lvlJc w:val="left"/>
      <w:pPr>
        <w:ind w:left="1927" w:hanging="432"/>
      </w:pPr>
      <w:rPr>
        <w:b/>
        <w:color w:val="002060"/>
      </w:rPr>
    </w:lvl>
    <w:lvl w:ilvl="2">
      <w:start w:val="1"/>
      <w:numFmt w:val="decimal"/>
      <w:lvlText w:val="%1.%2.%3."/>
      <w:lvlJc w:val="left"/>
      <w:pPr>
        <w:ind w:left="2359" w:hanging="504"/>
      </w:pPr>
      <w:rPr>
        <w:b/>
        <w:color w:val="002060"/>
      </w:r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 w15:restartNumberingAfterBreak="0">
    <w:nsid w:val="7F577CCE"/>
    <w:multiLevelType w:val="multilevel"/>
    <w:tmpl w:val="79BA30D4"/>
    <w:lvl w:ilvl="0">
      <w:start w:val="1"/>
      <w:numFmt w:val="decimal"/>
      <w:pStyle w:val="Listen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12"/>
    <w:rsid w:val="00003CFA"/>
    <w:rsid w:val="00032E50"/>
    <w:rsid w:val="00046660"/>
    <w:rsid w:val="00052335"/>
    <w:rsid w:val="00081A81"/>
    <w:rsid w:val="000D09C8"/>
    <w:rsid w:val="000F68A9"/>
    <w:rsid w:val="00146EFF"/>
    <w:rsid w:val="001A7BE0"/>
    <w:rsid w:val="001C6D21"/>
    <w:rsid w:val="001F1633"/>
    <w:rsid w:val="001F796D"/>
    <w:rsid w:val="00202D86"/>
    <w:rsid w:val="002328E0"/>
    <w:rsid w:val="00236E31"/>
    <w:rsid w:val="00254C11"/>
    <w:rsid w:val="002639F4"/>
    <w:rsid w:val="002B37E8"/>
    <w:rsid w:val="002B6B30"/>
    <w:rsid w:val="002C167B"/>
    <w:rsid w:val="002C4E21"/>
    <w:rsid w:val="00317190"/>
    <w:rsid w:val="0035376B"/>
    <w:rsid w:val="00360120"/>
    <w:rsid w:val="00386D6D"/>
    <w:rsid w:val="003B6FC7"/>
    <w:rsid w:val="003E5F57"/>
    <w:rsid w:val="0047217B"/>
    <w:rsid w:val="00480587"/>
    <w:rsid w:val="004E71D4"/>
    <w:rsid w:val="004E7F39"/>
    <w:rsid w:val="004F32C6"/>
    <w:rsid w:val="004F4A51"/>
    <w:rsid w:val="005535FC"/>
    <w:rsid w:val="00591A21"/>
    <w:rsid w:val="005C5C03"/>
    <w:rsid w:val="005F3009"/>
    <w:rsid w:val="006565FC"/>
    <w:rsid w:val="006A29B4"/>
    <w:rsid w:val="006C053E"/>
    <w:rsid w:val="006D12B5"/>
    <w:rsid w:val="006E4901"/>
    <w:rsid w:val="00794C3A"/>
    <w:rsid w:val="007B51E3"/>
    <w:rsid w:val="0080649C"/>
    <w:rsid w:val="00824DC7"/>
    <w:rsid w:val="00852DC1"/>
    <w:rsid w:val="00852FB1"/>
    <w:rsid w:val="00863827"/>
    <w:rsid w:val="00872980"/>
    <w:rsid w:val="008734FE"/>
    <w:rsid w:val="00874B3F"/>
    <w:rsid w:val="00895F44"/>
    <w:rsid w:val="008C60BA"/>
    <w:rsid w:val="008F5BF7"/>
    <w:rsid w:val="00920AC7"/>
    <w:rsid w:val="00931C21"/>
    <w:rsid w:val="009C0AA7"/>
    <w:rsid w:val="009C6AD8"/>
    <w:rsid w:val="00A05940"/>
    <w:rsid w:val="00A152D1"/>
    <w:rsid w:val="00A17ACE"/>
    <w:rsid w:val="00A24B85"/>
    <w:rsid w:val="00A457FE"/>
    <w:rsid w:val="00A501B2"/>
    <w:rsid w:val="00A529BA"/>
    <w:rsid w:val="00AB1DC1"/>
    <w:rsid w:val="00B42B45"/>
    <w:rsid w:val="00B94F99"/>
    <w:rsid w:val="00BC1F91"/>
    <w:rsid w:val="00BF67C1"/>
    <w:rsid w:val="00C00F12"/>
    <w:rsid w:val="00C649B0"/>
    <w:rsid w:val="00C84154"/>
    <w:rsid w:val="00C91D35"/>
    <w:rsid w:val="00CA06B3"/>
    <w:rsid w:val="00CF3648"/>
    <w:rsid w:val="00D33155"/>
    <w:rsid w:val="00D47567"/>
    <w:rsid w:val="00D72658"/>
    <w:rsid w:val="00D877C0"/>
    <w:rsid w:val="00DE5A1E"/>
    <w:rsid w:val="00DF2063"/>
    <w:rsid w:val="00EB5A6C"/>
    <w:rsid w:val="00ED5DF2"/>
    <w:rsid w:val="00EE0501"/>
    <w:rsid w:val="00F143AC"/>
    <w:rsid w:val="00F578FA"/>
    <w:rsid w:val="00F87E5E"/>
    <w:rsid w:val="00FA58CD"/>
    <w:rsid w:val="00FD1232"/>
    <w:rsid w:val="00FD732D"/>
    <w:rsid w:val="00FE3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9C141F"/>
  <w14:defaultImageDpi w14:val="96"/>
  <w15:chartTrackingRefBased/>
  <w15:docId w15:val="{4504B86C-3A12-4386-8006-23FDABA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1D35"/>
    <w:rPr>
      <w:rFonts w:ascii="Arial Narrow" w:hAnsi="Arial Narrow"/>
    </w:rPr>
  </w:style>
  <w:style w:type="paragraph" w:styleId="berschrift1">
    <w:name w:val="heading 1"/>
    <w:basedOn w:val="Standard"/>
    <w:next w:val="Standard"/>
    <w:link w:val="berschrift1Zchn"/>
    <w:autoRedefine/>
    <w:uiPriority w:val="9"/>
    <w:qFormat/>
    <w:rsid w:val="00C91D35"/>
    <w:pPr>
      <w:keepNext/>
      <w:keepLines/>
      <w:spacing w:before="240" w:after="0"/>
      <w:outlineLvl w:val="0"/>
    </w:pPr>
    <w:rPr>
      <w:rFonts w:eastAsiaTheme="majorEastAsia" w:cstheme="majorBidi"/>
      <w:sz w:val="32"/>
      <w:szCs w:val="32"/>
    </w:rPr>
  </w:style>
  <w:style w:type="paragraph" w:styleId="berschrift2">
    <w:name w:val="heading 2"/>
    <w:basedOn w:val="Standard"/>
    <w:link w:val="berschrift2Zchn"/>
    <w:autoRedefine/>
    <w:uiPriority w:val="1"/>
    <w:qFormat/>
    <w:rsid w:val="002C4E21"/>
    <w:pPr>
      <w:widowControl w:val="0"/>
      <w:autoSpaceDE w:val="0"/>
      <w:autoSpaceDN w:val="0"/>
      <w:spacing w:before="86" w:after="0" w:line="240" w:lineRule="auto"/>
      <w:ind w:left="533"/>
      <w:outlineLvl w:val="1"/>
    </w:pPr>
    <w:rPr>
      <w:rFonts w:eastAsia="Arial Narrow" w:cs="Arial Narrow"/>
      <w:bCs/>
      <w:color w:val="7F7F7F" w:themeColor="text1" w:themeTint="80"/>
      <w:sz w:val="50"/>
      <w:szCs w:val="50"/>
      <w:lang w:val="en-US"/>
    </w:rPr>
  </w:style>
  <w:style w:type="paragraph" w:styleId="berschrift3">
    <w:name w:val="heading 3"/>
    <w:basedOn w:val="Standard"/>
    <w:next w:val="Standard"/>
    <w:link w:val="berschrift3Zchn"/>
    <w:uiPriority w:val="9"/>
    <w:semiHidden/>
    <w:unhideWhenUsed/>
    <w:qFormat/>
    <w:rsid w:val="00852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D35"/>
    <w:rPr>
      <w:rFonts w:ascii="Arial Narrow" w:eastAsiaTheme="majorEastAsia" w:hAnsi="Arial Narrow" w:cstheme="majorBidi"/>
      <w:sz w:val="32"/>
      <w:szCs w:val="32"/>
    </w:rPr>
  </w:style>
  <w:style w:type="paragraph" w:customStyle="1" w:styleId="Listenberschrift">
    <w:name w:val="Listenüberschrift"/>
    <w:basedOn w:val="berschrift3"/>
    <w:link w:val="ListenberschriftZchn"/>
    <w:uiPriority w:val="1"/>
    <w:qFormat/>
    <w:rsid w:val="00852FB1"/>
    <w:pPr>
      <w:keepNext w:val="0"/>
      <w:keepLines w:val="0"/>
      <w:numPr>
        <w:numId w:val="2"/>
      </w:numPr>
      <w:spacing w:before="240" w:line="360" w:lineRule="auto"/>
      <w:ind w:left="1503" w:hanging="709"/>
      <w:contextualSpacing/>
    </w:pPr>
    <w:rPr>
      <w:rFonts w:ascii="Arial Narrow" w:eastAsia="Arial Narrow" w:hAnsi="Arial Narrow" w:cs="Arial Narrow"/>
      <w:noProof/>
      <w:color w:val="7F7F7F" w:themeColor="text1" w:themeTint="80"/>
      <w:sz w:val="40"/>
      <w:szCs w:val="50"/>
      <w:lang w:eastAsia="de-DE"/>
    </w:rPr>
  </w:style>
  <w:style w:type="character" w:customStyle="1" w:styleId="ListenberschriftZchn">
    <w:name w:val="Listenüberschrift Zchn"/>
    <w:basedOn w:val="Absatz-Standardschriftart"/>
    <w:link w:val="Listenberschrift"/>
    <w:uiPriority w:val="1"/>
    <w:rsid w:val="00852FB1"/>
    <w:rPr>
      <w:rFonts w:ascii="Arial Narrow" w:eastAsia="Arial Narrow" w:hAnsi="Arial Narrow" w:cs="Arial Narrow"/>
      <w:noProof/>
      <w:color w:val="7F7F7F" w:themeColor="text1" w:themeTint="80"/>
      <w:sz w:val="40"/>
      <w:szCs w:val="50"/>
      <w:lang w:eastAsia="de-DE"/>
    </w:rPr>
  </w:style>
  <w:style w:type="character" w:customStyle="1" w:styleId="berschrift3Zchn">
    <w:name w:val="Überschrift 3 Zchn"/>
    <w:basedOn w:val="Absatz-Standardschriftart"/>
    <w:link w:val="berschrift3"/>
    <w:uiPriority w:val="9"/>
    <w:semiHidden/>
    <w:rsid w:val="00852FB1"/>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1"/>
    <w:rsid w:val="002C4E21"/>
    <w:rPr>
      <w:rFonts w:ascii="Arial Narrow" w:eastAsia="Arial Narrow" w:hAnsi="Arial Narrow" w:cs="Arial Narrow"/>
      <w:bCs/>
      <w:color w:val="7F7F7F" w:themeColor="text1" w:themeTint="80"/>
      <w:sz w:val="50"/>
      <w:szCs w:val="50"/>
      <w:lang w:val="en-US"/>
    </w:rPr>
  </w:style>
  <w:style w:type="table" w:styleId="Gitternetztabelle5dunkel">
    <w:name w:val="Grid Table 5 Dark"/>
    <w:aliases w:val="MOSO 2022"/>
    <w:basedOn w:val="NormaleTabelle"/>
    <w:uiPriority w:val="50"/>
    <w:rsid w:val="002C4E21"/>
    <w:pPr>
      <w:widowControl w:val="0"/>
      <w:autoSpaceDE w:val="0"/>
      <w:autoSpaceDN w:val="0"/>
      <w:spacing w:after="0" w:line="240" w:lineRule="auto"/>
    </w:pPr>
    <w:rPr>
      <w:rFonts w:ascii="Arial Narrow" w:hAnsi="Arial Narrow"/>
      <w:color w:val="FFFFFF" w:themeColor="background1"/>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595959" w:themeFill="text1" w:themeFillTint="A6"/>
      <w:vAlign w:val="center"/>
    </w:tcPr>
    <w:tblStylePr w:type="firstRow">
      <w:rPr>
        <w:b/>
        <w:bCs/>
        <w:color w:val="FFFFFF" w:themeColor="background1"/>
      </w:rPr>
      <w:tblPr/>
      <w:tcPr>
        <w:shd w:val="clear" w:color="auto" w:fill="7F7F7F" w:themeFill="text1" w:themeFillTint="8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7F7F7F" w:themeFill="text1" w:themeFillTint="8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BFBFBF" w:themeFill="background1" w:themeFillShade="BF"/>
      </w:tcPr>
    </w:tblStylePr>
    <w:tblStylePr w:type="band1Horz">
      <w:tblPr/>
      <w:tcPr>
        <w:shd w:val="clear" w:color="auto" w:fill="999999" w:themeFill="text1" w:themeFillTint="66"/>
      </w:tcPr>
    </w:tblStylePr>
  </w:style>
  <w:style w:type="paragraph" w:customStyle="1" w:styleId="MOSOInhaltsverzeichnis">
    <w:name w:val="MOSO Inhaltsverzeichnis"/>
    <w:basedOn w:val="Verzeichnis2"/>
    <w:link w:val="MOSOInhaltsverzeichnisZchn"/>
    <w:uiPriority w:val="1"/>
    <w:qFormat/>
    <w:rsid w:val="008F5BF7"/>
    <w:pPr>
      <w:widowControl w:val="0"/>
      <w:tabs>
        <w:tab w:val="left" w:pos="1134"/>
        <w:tab w:val="right" w:leader="underscore" w:pos="9356"/>
      </w:tabs>
      <w:autoSpaceDE w:val="0"/>
      <w:autoSpaceDN w:val="0"/>
      <w:spacing w:line="240" w:lineRule="auto"/>
      <w:ind w:right="109" w:firstLine="206"/>
    </w:pPr>
    <w:rPr>
      <w:rFonts w:eastAsia="Arial Narrow" w:cs="Arial Narrow"/>
    </w:rPr>
  </w:style>
  <w:style w:type="character" w:customStyle="1" w:styleId="MOSOInhaltsverzeichnisZchn">
    <w:name w:val="MOSO Inhaltsverzeichnis Zchn"/>
    <w:basedOn w:val="Absatz-Standardschriftart"/>
    <w:link w:val="MOSOInhaltsverzeichnis"/>
    <w:uiPriority w:val="1"/>
    <w:rsid w:val="008F5BF7"/>
    <w:rPr>
      <w:rFonts w:ascii="Arial Narrow" w:eastAsia="Arial Narrow" w:hAnsi="Arial Narrow" w:cs="Arial Narrow"/>
    </w:rPr>
  </w:style>
  <w:style w:type="paragraph" w:styleId="Verzeichnis2">
    <w:name w:val="toc 2"/>
    <w:basedOn w:val="Standard"/>
    <w:next w:val="Standard"/>
    <w:autoRedefine/>
    <w:uiPriority w:val="39"/>
    <w:semiHidden/>
    <w:unhideWhenUsed/>
    <w:rsid w:val="008F5BF7"/>
    <w:pPr>
      <w:spacing w:after="100"/>
      <w:ind w:left="220"/>
    </w:pPr>
  </w:style>
  <w:style w:type="paragraph" w:styleId="Kopfzeile">
    <w:name w:val="header"/>
    <w:basedOn w:val="Standard"/>
    <w:link w:val="KopfzeileZchn"/>
    <w:uiPriority w:val="99"/>
    <w:unhideWhenUsed/>
    <w:rsid w:val="00C00F12"/>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C00F12"/>
  </w:style>
  <w:style w:type="paragraph" w:styleId="Fuzeile">
    <w:name w:val="footer"/>
    <w:basedOn w:val="Standard"/>
    <w:link w:val="FuzeileZchn"/>
    <w:uiPriority w:val="99"/>
    <w:unhideWhenUsed/>
    <w:rsid w:val="00C00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0F12"/>
    <w:rPr>
      <w:rFonts w:ascii="Arial Narrow" w:hAnsi="Arial Narrow"/>
    </w:rPr>
  </w:style>
  <w:style w:type="paragraph" w:styleId="Beschriftung">
    <w:name w:val="caption"/>
    <w:basedOn w:val="Standard"/>
    <w:next w:val="Standard"/>
    <w:uiPriority w:val="35"/>
    <w:unhideWhenUsed/>
    <w:qFormat/>
    <w:rsid w:val="002B6B30"/>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CF3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648"/>
    <w:rPr>
      <w:rFonts w:ascii="Segoe UI" w:hAnsi="Segoe UI" w:cs="Segoe UI"/>
      <w:sz w:val="18"/>
      <w:szCs w:val="18"/>
    </w:rPr>
  </w:style>
  <w:style w:type="character" w:styleId="Hyperlink">
    <w:name w:val="Hyperlink"/>
    <w:basedOn w:val="Absatz-Standardschriftart"/>
    <w:uiPriority w:val="99"/>
    <w:unhideWhenUsed/>
    <w:rsid w:val="00CF3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dersohn.eu" TargetMode="External"/><Relationship Id="rId5" Type="http://schemas.openxmlformats.org/officeDocument/2006/relationships/footnotes" Target="footnotes.xml"/><Relationship Id="rId10" Type="http://schemas.openxmlformats.org/officeDocument/2006/relationships/hyperlink" Target="mailto:dieckmann@modersohn.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Dieckmann</dc:creator>
  <cp:keywords/>
  <dc:description/>
  <cp:lastModifiedBy>Vivian Dieckmann</cp:lastModifiedBy>
  <cp:revision>6</cp:revision>
  <cp:lastPrinted>2023-04-27T11:45:00Z</cp:lastPrinted>
  <dcterms:created xsi:type="dcterms:W3CDTF">2023-04-28T12:18:00Z</dcterms:created>
  <dcterms:modified xsi:type="dcterms:W3CDTF">2023-04-28T12:31:00Z</dcterms:modified>
</cp:coreProperties>
</file>